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798F" w:rsidRPr="00914717" w:rsidRDefault="004B6EE4" w:rsidP="004B6EE4">
      <w:pPr>
        <w:spacing w:after="0" w:line="240" w:lineRule="auto"/>
        <w:ind w:left="2832" w:firstLine="3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СПРАВКА-</w:t>
      </w:r>
      <w:r w:rsidRPr="00914717">
        <w:rPr>
          <w:rFonts w:ascii="Times New Roman" w:hAnsi="Times New Roman"/>
          <w:b/>
          <w:sz w:val="28"/>
          <w:szCs w:val="28"/>
        </w:rPr>
        <w:t>ОБОСНОВАНИЕ</w:t>
      </w:r>
    </w:p>
    <w:p w:rsidR="004F3259" w:rsidRDefault="004F3259" w:rsidP="004F325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к проекту</w:t>
      </w:r>
      <w:r w:rsidR="00B8798F" w:rsidRPr="00914717">
        <w:rPr>
          <w:rFonts w:ascii="Times New Roman" w:hAnsi="Times New Roman"/>
          <w:b/>
          <w:sz w:val="28"/>
          <w:szCs w:val="28"/>
        </w:rPr>
        <w:t xml:space="preserve"> постановлени</w:t>
      </w:r>
      <w:r>
        <w:rPr>
          <w:rFonts w:ascii="Times New Roman" w:hAnsi="Times New Roman"/>
          <w:b/>
          <w:sz w:val="28"/>
          <w:szCs w:val="28"/>
        </w:rPr>
        <w:t>я</w:t>
      </w:r>
      <w:r w:rsidR="00B8798F" w:rsidRPr="00914717">
        <w:rPr>
          <w:rFonts w:ascii="Times New Roman" w:hAnsi="Times New Roman"/>
          <w:b/>
          <w:sz w:val="28"/>
          <w:szCs w:val="28"/>
        </w:rPr>
        <w:t xml:space="preserve"> </w:t>
      </w:r>
      <w:r w:rsidR="008270DB">
        <w:rPr>
          <w:rFonts w:ascii="Times New Roman" w:hAnsi="Times New Roman"/>
          <w:b/>
          <w:sz w:val="28"/>
          <w:szCs w:val="28"/>
        </w:rPr>
        <w:t>Кабинета Министров</w:t>
      </w:r>
      <w:r w:rsidR="00B8798F" w:rsidRPr="00914717">
        <w:rPr>
          <w:rFonts w:ascii="Times New Roman" w:hAnsi="Times New Roman"/>
          <w:b/>
          <w:sz w:val="28"/>
          <w:szCs w:val="28"/>
        </w:rPr>
        <w:t xml:space="preserve"> </w:t>
      </w:r>
      <w:r w:rsidR="004B6EE4" w:rsidRPr="00914717">
        <w:rPr>
          <w:rFonts w:ascii="Times New Roman" w:hAnsi="Times New Roman"/>
          <w:b/>
          <w:sz w:val="28"/>
          <w:szCs w:val="28"/>
        </w:rPr>
        <w:t>Кыргызской</w:t>
      </w:r>
      <w:r w:rsidR="00B8798F" w:rsidRPr="00914717">
        <w:rPr>
          <w:rFonts w:ascii="Times New Roman" w:hAnsi="Times New Roman"/>
          <w:b/>
          <w:sz w:val="28"/>
          <w:szCs w:val="28"/>
        </w:rPr>
        <w:t xml:space="preserve"> Республики </w:t>
      </w:r>
    </w:p>
    <w:p w:rsidR="004F3259" w:rsidRDefault="004F3259" w:rsidP="004F325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«О внесении изменений в постановление Правительства Кыргызской Республики «О</w:t>
      </w:r>
      <w:r w:rsidRPr="00A14159">
        <w:rPr>
          <w:rFonts w:ascii="Times New Roman" w:hAnsi="Times New Roman"/>
          <w:b/>
          <w:sz w:val="28"/>
          <w:szCs w:val="28"/>
        </w:rPr>
        <w:t>б утверждении стандартов государственных услуг, оказываемых физическим и юридическим лицам государственным</w:t>
      </w:r>
      <w:r w:rsidR="00485DCB">
        <w:rPr>
          <w:rFonts w:ascii="Times New Roman" w:hAnsi="Times New Roman"/>
          <w:b/>
          <w:sz w:val="28"/>
          <w:szCs w:val="28"/>
        </w:rPr>
        <w:t>и</w:t>
      </w:r>
      <w:r w:rsidRPr="00A14159">
        <w:rPr>
          <w:rFonts w:ascii="Times New Roman" w:hAnsi="Times New Roman"/>
          <w:b/>
          <w:sz w:val="28"/>
          <w:szCs w:val="28"/>
        </w:rPr>
        <w:t xml:space="preserve"> органам</w:t>
      </w:r>
      <w:r w:rsidR="00485DCB">
        <w:rPr>
          <w:rFonts w:ascii="Times New Roman" w:hAnsi="Times New Roman"/>
          <w:b/>
          <w:sz w:val="28"/>
          <w:szCs w:val="28"/>
        </w:rPr>
        <w:t>и</w:t>
      </w:r>
      <w:bookmarkStart w:id="0" w:name="_GoBack"/>
      <w:bookmarkEnd w:id="0"/>
      <w:r w:rsidRPr="00A14159">
        <w:rPr>
          <w:rFonts w:ascii="Times New Roman" w:hAnsi="Times New Roman"/>
          <w:b/>
          <w:sz w:val="28"/>
          <w:szCs w:val="28"/>
        </w:rPr>
        <w:t>, их структурными подразделениями и подведомственными учреждениями</w:t>
      </w:r>
      <w:r>
        <w:rPr>
          <w:rFonts w:ascii="Times New Roman" w:hAnsi="Times New Roman"/>
          <w:b/>
          <w:sz w:val="28"/>
          <w:szCs w:val="28"/>
        </w:rPr>
        <w:t xml:space="preserve">» от </w:t>
      </w:r>
      <w:r w:rsidRPr="00A14159">
        <w:rPr>
          <w:rFonts w:ascii="Times New Roman" w:hAnsi="Times New Roman"/>
          <w:b/>
          <w:sz w:val="28"/>
          <w:szCs w:val="28"/>
        </w:rPr>
        <w:t>3 июня 2014 года № 303</w:t>
      </w:r>
    </w:p>
    <w:p w:rsidR="00B8798F" w:rsidRDefault="00B8798F" w:rsidP="00B8798F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B8798F" w:rsidRDefault="00B8798F" w:rsidP="00B8798F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Цель и задачи</w:t>
      </w:r>
    </w:p>
    <w:p w:rsidR="00B8798F" w:rsidRDefault="004B6EE4" w:rsidP="004B6EE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Данный проект постановления Кабинета Министров Кыргызской Республики разработан в целях </w:t>
      </w:r>
      <w:r w:rsidR="00B8798F">
        <w:rPr>
          <w:rFonts w:ascii="Times New Roman" w:hAnsi="Times New Roman"/>
          <w:sz w:val="28"/>
          <w:szCs w:val="28"/>
        </w:rPr>
        <w:t>реализаци</w:t>
      </w:r>
      <w:r>
        <w:rPr>
          <w:rFonts w:ascii="Times New Roman" w:hAnsi="Times New Roman"/>
          <w:sz w:val="28"/>
          <w:szCs w:val="28"/>
        </w:rPr>
        <w:t>и</w:t>
      </w:r>
      <w:r w:rsidR="00B8798F">
        <w:rPr>
          <w:rFonts w:ascii="Times New Roman" w:hAnsi="Times New Roman"/>
          <w:sz w:val="28"/>
          <w:szCs w:val="28"/>
        </w:rPr>
        <w:t xml:space="preserve"> </w:t>
      </w:r>
      <w:r w:rsidR="00B8798F">
        <w:rPr>
          <w:rFonts w:ascii="Times New Roman" w:hAnsi="Times New Roman" w:cs="Times New Roman"/>
          <w:sz w:val="28"/>
          <w:szCs w:val="28"/>
        </w:rPr>
        <w:t xml:space="preserve">Указа </w:t>
      </w:r>
      <w:r w:rsidR="00B8798F" w:rsidRPr="00801CD7">
        <w:rPr>
          <w:rFonts w:ascii="Times New Roman" w:hAnsi="Times New Roman" w:cs="Times New Roman"/>
          <w:sz w:val="28"/>
          <w:szCs w:val="28"/>
        </w:rPr>
        <w:t>Президента Кыргызской Республики «О неотложных мерах по активизации внедрения цифровых технологий в государственное управление Кыргызской Республики»</w:t>
      </w:r>
      <w:r w:rsidR="00B8798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br/>
      </w:r>
      <w:r w:rsidR="00B8798F">
        <w:rPr>
          <w:rFonts w:ascii="Times New Roman" w:hAnsi="Times New Roman" w:cs="Times New Roman"/>
          <w:sz w:val="28"/>
          <w:szCs w:val="28"/>
        </w:rPr>
        <w:t>от 17 декабря 2020 года №64</w:t>
      </w:r>
      <w:r w:rsidR="00AD159C">
        <w:rPr>
          <w:rFonts w:ascii="Times New Roman" w:hAnsi="Times New Roman" w:cs="Times New Roman"/>
          <w:sz w:val="28"/>
          <w:szCs w:val="28"/>
        </w:rPr>
        <w:t>.</w:t>
      </w:r>
    </w:p>
    <w:p w:rsidR="004B6EE4" w:rsidRDefault="004B6EE4" w:rsidP="00B8798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B8798F" w:rsidRPr="0056148F" w:rsidRDefault="00B8798F" w:rsidP="0056148F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56148F">
        <w:rPr>
          <w:rFonts w:ascii="Times New Roman" w:hAnsi="Times New Roman"/>
          <w:b/>
          <w:sz w:val="28"/>
          <w:szCs w:val="28"/>
        </w:rPr>
        <w:t>Описательная часть</w:t>
      </w:r>
    </w:p>
    <w:p w:rsidR="00E703DC" w:rsidRPr="00E703DC" w:rsidRDefault="00E703DC" w:rsidP="0030115A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соответствии с пунктом 2  выше обозначенного Указа, предусмотрено </w:t>
      </w:r>
      <w:r w:rsidRPr="00E703DC">
        <w:rPr>
          <w:rFonts w:ascii="Times New Roman" w:hAnsi="Times New Roman"/>
          <w:sz w:val="28"/>
          <w:szCs w:val="28"/>
        </w:rPr>
        <w:t>внести изменения в стандарты и административные регламенты государственных и муниципальных услуг с учетом их перевода в электронный формат, полного реинжиниринга административных процедур их оказания посредством Государственного портала электронных услуг и цифрового взаимодействия государственных (муниципальных) органов через систему межведомственно</w:t>
      </w:r>
      <w:r w:rsidR="004B6EE4">
        <w:rPr>
          <w:rFonts w:ascii="Times New Roman" w:hAnsi="Times New Roman"/>
          <w:sz w:val="28"/>
          <w:szCs w:val="28"/>
        </w:rPr>
        <w:t>го электронного взаимодействия «</w:t>
      </w:r>
      <w:proofErr w:type="spellStart"/>
      <w:r w:rsidRPr="00E703DC">
        <w:rPr>
          <w:rFonts w:ascii="Times New Roman" w:hAnsi="Times New Roman"/>
          <w:sz w:val="28"/>
          <w:szCs w:val="28"/>
        </w:rPr>
        <w:t>Тундук</w:t>
      </w:r>
      <w:proofErr w:type="spellEnd"/>
      <w:r w:rsidR="004B6EE4">
        <w:rPr>
          <w:rFonts w:ascii="Times New Roman" w:hAnsi="Times New Roman"/>
          <w:sz w:val="28"/>
          <w:szCs w:val="28"/>
        </w:rPr>
        <w:t>»</w:t>
      </w:r>
      <w:r w:rsidRPr="00E703DC">
        <w:rPr>
          <w:rFonts w:ascii="Times New Roman" w:hAnsi="Times New Roman"/>
          <w:sz w:val="28"/>
          <w:szCs w:val="28"/>
        </w:rPr>
        <w:t>.</w:t>
      </w:r>
    </w:p>
    <w:p w:rsidR="00E703DC" w:rsidRPr="008F6CB3" w:rsidRDefault="00E703DC" w:rsidP="008F6CB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настоящее время на государственном портале государственных услуг размещена одна автоматизированная услуга ГСИН – «П</w:t>
      </w:r>
      <w:r w:rsidRPr="00932D05">
        <w:rPr>
          <w:rFonts w:ascii="Times New Roman" w:hAnsi="Times New Roman" w:cs="Times New Roman"/>
          <w:sz w:val="28"/>
          <w:szCs w:val="28"/>
        </w:rPr>
        <w:t>овторная выдача справки об освобождении</w:t>
      </w:r>
      <w:r>
        <w:rPr>
          <w:rFonts w:ascii="Times New Roman" w:hAnsi="Times New Roman" w:cs="Times New Roman"/>
          <w:sz w:val="28"/>
          <w:szCs w:val="28"/>
        </w:rPr>
        <w:t>», а остальные две услуги как «П</w:t>
      </w:r>
      <w:r w:rsidRPr="00117C20">
        <w:rPr>
          <w:rFonts w:ascii="Times New Roman" w:hAnsi="Times New Roman" w:cs="Times New Roman"/>
          <w:sz w:val="28"/>
          <w:szCs w:val="28"/>
        </w:rPr>
        <w:t>редоставление комнаты свиданий в условиях повышенной комфортности</w:t>
      </w:r>
      <w:r>
        <w:rPr>
          <w:rFonts w:ascii="Times New Roman" w:hAnsi="Times New Roman" w:cs="Times New Roman"/>
          <w:sz w:val="28"/>
          <w:szCs w:val="28"/>
        </w:rPr>
        <w:t>» и «П</w:t>
      </w:r>
      <w:r w:rsidRPr="00117C20">
        <w:rPr>
          <w:rFonts w:ascii="Times New Roman" w:hAnsi="Times New Roman" w:cs="Times New Roman"/>
          <w:sz w:val="28"/>
          <w:szCs w:val="28"/>
        </w:rPr>
        <w:t>редоставление комнаты свиданий</w:t>
      </w:r>
      <w:r>
        <w:rPr>
          <w:rFonts w:ascii="Times New Roman" w:hAnsi="Times New Roman" w:cs="Times New Roman"/>
          <w:sz w:val="28"/>
          <w:szCs w:val="28"/>
        </w:rPr>
        <w:t>» предоставляются в полу автоматизированном виде и их размещение на данном портале возможно после установки электронного документооборота в ГСИН.</w:t>
      </w:r>
    </w:p>
    <w:p w:rsidR="00B8798F" w:rsidRDefault="00E703DC" w:rsidP="00B8798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связи с чем, н</w:t>
      </w:r>
      <w:r w:rsidR="00B8798F">
        <w:rPr>
          <w:rFonts w:ascii="Times New Roman" w:hAnsi="Times New Roman"/>
          <w:sz w:val="28"/>
          <w:szCs w:val="28"/>
        </w:rPr>
        <w:t xml:space="preserve">астоящим проектом предусмотрено </w:t>
      </w:r>
      <w:r w:rsidR="00B8798F" w:rsidRPr="00A14159">
        <w:rPr>
          <w:rFonts w:ascii="Times New Roman" w:hAnsi="Times New Roman" w:cs="Times New Roman"/>
          <w:sz w:val="28"/>
          <w:szCs w:val="28"/>
        </w:rPr>
        <w:t xml:space="preserve">внесение изменения </w:t>
      </w:r>
      <w:r w:rsidR="00B8798F" w:rsidRPr="00B8798F">
        <w:rPr>
          <w:rFonts w:ascii="Times New Roman" w:hAnsi="Times New Roman" w:cs="Times New Roman"/>
          <w:sz w:val="28"/>
          <w:szCs w:val="28"/>
        </w:rPr>
        <w:t>в постановление Правительства Кыргызской Республики «Об утверждении стандартов государственных услуг, оказываемых физическим и юридическим лицам государственным органам, их структурными подразделениями и подведомственными учреждениями» от 3 июня 2014 года № 303</w:t>
      </w:r>
      <w:r w:rsidR="00B8798F">
        <w:rPr>
          <w:rFonts w:ascii="Times New Roman" w:hAnsi="Times New Roman" w:cs="Times New Roman"/>
          <w:sz w:val="28"/>
          <w:szCs w:val="28"/>
        </w:rPr>
        <w:t xml:space="preserve">, в части </w:t>
      </w:r>
      <w:r w:rsidR="00B8798F" w:rsidRPr="00A14159">
        <w:rPr>
          <w:rFonts w:ascii="Times New Roman" w:hAnsi="Times New Roman" w:cs="Times New Roman"/>
          <w:sz w:val="28"/>
          <w:szCs w:val="28"/>
        </w:rPr>
        <w:t>перевода государственн</w:t>
      </w:r>
      <w:r w:rsidR="009A0EB1">
        <w:rPr>
          <w:rFonts w:ascii="Times New Roman" w:hAnsi="Times New Roman" w:cs="Times New Roman"/>
          <w:sz w:val="28"/>
          <w:szCs w:val="28"/>
        </w:rPr>
        <w:t>ой</w:t>
      </w:r>
      <w:r w:rsidR="00B8798F">
        <w:rPr>
          <w:rFonts w:ascii="Times New Roman" w:hAnsi="Times New Roman" w:cs="Times New Roman"/>
          <w:sz w:val="28"/>
          <w:szCs w:val="28"/>
        </w:rPr>
        <w:t xml:space="preserve"> услуг</w:t>
      </w:r>
      <w:r w:rsidR="009A0EB1">
        <w:rPr>
          <w:rFonts w:ascii="Times New Roman" w:hAnsi="Times New Roman" w:cs="Times New Roman"/>
          <w:sz w:val="28"/>
          <w:szCs w:val="28"/>
        </w:rPr>
        <w:t>и</w:t>
      </w:r>
      <w:r w:rsidR="009A0EB1" w:rsidRPr="00932D05">
        <w:rPr>
          <w:rFonts w:ascii="Times New Roman" w:hAnsi="Times New Roman" w:cs="Times New Roman"/>
          <w:sz w:val="28"/>
          <w:szCs w:val="28"/>
        </w:rPr>
        <w:t xml:space="preserve"> </w:t>
      </w:r>
      <w:r w:rsidR="009A0EB1">
        <w:rPr>
          <w:rFonts w:ascii="Times New Roman" w:hAnsi="Times New Roman" w:cs="Times New Roman"/>
          <w:sz w:val="28"/>
          <w:szCs w:val="28"/>
        </w:rPr>
        <w:t>«П</w:t>
      </w:r>
      <w:r w:rsidR="009A0EB1" w:rsidRPr="00932D05">
        <w:rPr>
          <w:rFonts w:ascii="Times New Roman" w:hAnsi="Times New Roman" w:cs="Times New Roman"/>
          <w:sz w:val="28"/>
          <w:szCs w:val="28"/>
        </w:rPr>
        <w:t>овторная выдача справки об</w:t>
      </w:r>
      <w:r w:rsidR="009A0EB1">
        <w:rPr>
          <w:rFonts w:ascii="Times New Roman" w:hAnsi="Times New Roman" w:cs="Times New Roman"/>
          <w:sz w:val="28"/>
          <w:szCs w:val="28"/>
        </w:rPr>
        <w:t xml:space="preserve"> освобождении» </w:t>
      </w:r>
      <w:r w:rsidR="00B8798F" w:rsidRPr="00A14159">
        <w:rPr>
          <w:rFonts w:ascii="Times New Roman" w:hAnsi="Times New Roman" w:cs="Times New Roman"/>
          <w:sz w:val="28"/>
          <w:szCs w:val="28"/>
        </w:rPr>
        <w:t xml:space="preserve"> в электронный формат</w:t>
      </w:r>
      <w:r w:rsidR="00B8798F">
        <w:rPr>
          <w:rFonts w:ascii="Times New Roman" w:hAnsi="Times New Roman" w:cs="Times New Roman"/>
          <w:sz w:val="28"/>
          <w:szCs w:val="28"/>
        </w:rPr>
        <w:t xml:space="preserve"> </w:t>
      </w:r>
      <w:r w:rsidR="00B8798F">
        <w:rPr>
          <w:rFonts w:ascii="Times New Roman" w:hAnsi="Times New Roman"/>
          <w:sz w:val="28"/>
          <w:szCs w:val="28"/>
        </w:rPr>
        <w:t>через государственный портал электронных услуг (</w:t>
      </w:r>
      <w:r w:rsidR="00B8798F">
        <w:rPr>
          <w:rFonts w:ascii="Times New Roman" w:hAnsi="Times New Roman"/>
          <w:sz w:val="28"/>
          <w:szCs w:val="28"/>
          <w:lang w:val="en-US"/>
        </w:rPr>
        <w:t>portal</w:t>
      </w:r>
      <w:r w:rsidR="00B8798F" w:rsidRPr="0020184C">
        <w:rPr>
          <w:rFonts w:ascii="Times New Roman" w:hAnsi="Times New Roman"/>
          <w:sz w:val="28"/>
          <w:szCs w:val="28"/>
        </w:rPr>
        <w:t>.</w:t>
      </w:r>
      <w:proofErr w:type="spellStart"/>
      <w:r w:rsidR="00B8798F">
        <w:rPr>
          <w:rFonts w:ascii="Times New Roman" w:hAnsi="Times New Roman"/>
          <w:sz w:val="28"/>
          <w:szCs w:val="28"/>
          <w:lang w:val="en-US"/>
        </w:rPr>
        <w:t>tunduk</w:t>
      </w:r>
      <w:proofErr w:type="spellEnd"/>
      <w:r w:rsidR="00B8798F" w:rsidRPr="0020184C">
        <w:rPr>
          <w:rFonts w:ascii="Times New Roman" w:hAnsi="Times New Roman"/>
          <w:sz w:val="28"/>
          <w:szCs w:val="28"/>
        </w:rPr>
        <w:t>.</w:t>
      </w:r>
      <w:r w:rsidR="00B8798F">
        <w:rPr>
          <w:rFonts w:ascii="Times New Roman" w:hAnsi="Times New Roman"/>
          <w:sz w:val="28"/>
          <w:szCs w:val="28"/>
          <w:lang w:val="en-US"/>
        </w:rPr>
        <w:t>kg</w:t>
      </w:r>
      <w:r w:rsidR="00B8798F">
        <w:rPr>
          <w:rFonts w:ascii="Times New Roman" w:hAnsi="Times New Roman"/>
          <w:sz w:val="28"/>
          <w:szCs w:val="28"/>
        </w:rPr>
        <w:t>)</w:t>
      </w:r>
      <w:r w:rsidR="00B8798F">
        <w:rPr>
          <w:rFonts w:ascii="Times New Roman" w:hAnsi="Times New Roman" w:cs="Times New Roman"/>
          <w:sz w:val="28"/>
          <w:szCs w:val="28"/>
        </w:rPr>
        <w:t>.</w:t>
      </w:r>
    </w:p>
    <w:p w:rsidR="004B6EE4" w:rsidRDefault="004B6EE4" w:rsidP="00B8798F">
      <w:pPr>
        <w:spacing w:after="0" w:line="240" w:lineRule="auto"/>
        <w:ind w:firstLine="708"/>
        <w:jc w:val="both"/>
        <w:rPr>
          <w:rFonts w:ascii="Times New Roman" w:eastAsia="Cambria" w:hAnsi="Times New Roman"/>
          <w:b/>
          <w:sz w:val="28"/>
          <w:szCs w:val="28"/>
        </w:rPr>
      </w:pPr>
    </w:p>
    <w:p w:rsidR="00B8798F" w:rsidRPr="00914717" w:rsidRDefault="00B8798F" w:rsidP="00B8798F">
      <w:pPr>
        <w:spacing w:after="0" w:line="240" w:lineRule="auto"/>
        <w:ind w:firstLine="708"/>
        <w:jc w:val="both"/>
        <w:rPr>
          <w:rFonts w:ascii="Times New Roman" w:eastAsia="Cambria" w:hAnsi="Times New Roman"/>
          <w:b/>
          <w:sz w:val="28"/>
          <w:szCs w:val="28"/>
        </w:rPr>
      </w:pPr>
      <w:r>
        <w:rPr>
          <w:rFonts w:ascii="Times New Roman" w:eastAsia="Cambria" w:hAnsi="Times New Roman"/>
          <w:b/>
          <w:sz w:val="28"/>
          <w:szCs w:val="28"/>
        </w:rPr>
        <w:t>3.</w:t>
      </w:r>
      <w:r w:rsidRPr="00914717">
        <w:rPr>
          <w:rFonts w:ascii="Times New Roman" w:eastAsia="Cambria" w:hAnsi="Times New Roman"/>
          <w:b/>
          <w:sz w:val="28"/>
          <w:szCs w:val="28"/>
        </w:rPr>
        <w:t>Прогнозы возможных социальных, экономических, правовых, правозащитных, гендерных, экологических, коррупционных последствий</w:t>
      </w:r>
    </w:p>
    <w:p w:rsidR="004B6EE4" w:rsidRDefault="004B6EE4" w:rsidP="004B6EE4">
      <w:pPr>
        <w:spacing w:after="0" w:line="240" w:lineRule="auto"/>
        <w:ind w:firstLine="709"/>
        <w:jc w:val="both"/>
        <w:rPr>
          <w:rFonts w:ascii="Times New Roman" w:eastAsia="Cambria" w:hAnsi="Times New Roman"/>
          <w:sz w:val="28"/>
          <w:szCs w:val="28"/>
        </w:rPr>
      </w:pPr>
      <w:r w:rsidRPr="004B6EE4">
        <w:rPr>
          <w:rFonts w:ascii="Times New Roman" w:eastAsia="Cambria" w:hAnsi="Times New Roman"/>
          <w:sz w:val="28"/>
          <w:szCs w:val="28"/>
        </w:rPr>
        <w:t xml:space="preserve">Принятие данного проекта постановления Правительства Кыргызской Республики негативных социальных, экономических, правовых, </w:t>
      </w:r>
      <w:r w:rsidRPr="004B6EE4">
        <w:rPr>
          <w:rFonts w:ascii="Times New Roman" w:eastAsia="Cambria" w:hAnsi="Times New Roman"/>
          <w:sz w:val="28"/>
          <w:szCs w:val="28"/>
        </w:rPr>
        <w:lastRenderedPageBreak/>
        <w:t>правозащитных, гендерных, экологических, коррупционных последствий не повлечет.</w:t>
      </w:r>
    </w:p>
    <w:p w:rsidR="004B6EE4" w:rsidRDefault="004B6EE4" w:rsidP="004B6EE4">
      <w:pPr>
        <w:spacing w:after="0" w:line="240" w:lineRule="auto"/>
        <w:ind w:firstLine="709"/>
        <w:jc w:val="both"/>
        <w:rPr>
          <w:rFonts w:ascii="Times New Roman" w:eastAsia="Cambria" w:hAnsi="Times New Roman"/>
          <w:sz w:val="28"/>
          <w:szCs w:val="28"/>
        </w:rPr>
      </w:pPr>
    </w:p>
    <w:p w:rsidR="00B8798F" w:rsidRPr="004B6EE4" w:rsidRDefault="004B6EE4" w:rsidP="004B6EE4">
      <w:pPr>
        <w:spacing w:after="0" w:line="240" w:lineRule="auto"/>
        <w:ind w:firstLine="709"/>
        <w:jc w:val="both"/>
        <w:rPr>
          <w:rFonts w:ascii="Times New Roman" w:eastAsia="Cambria" w:hAnsi="Times New Roman"/>
          <w:b/>
          <w:sz w:val="28"/>
          <w:szCs w:val="28"/>
        </w:rPr>
      </w:pPr>
      <w:r>
        <w:rPr>
          <w:rFonts w:ascii="Times New Roman" w:eastAsia="Cambria" w:hAnsi="Times New Roman"/>
          <w:b/>
          <w:sz w:val="28"/>
          <w:szCs w:val="28"/>
        </w:rPr>
        <w:t xml:space="preserve">4. </w:t>
      </w:r>
      <w:r w:rsidR="00B8798F" w:rsidRPr="004B6EE4">
        <w:rPr>
          <w:rFonts w:ascii="Times New Roman" w:eastAsia="Cambria" w:hAnsi="Times New Roman"/>
          <w:b/>
          <w:sz w:val="28"/>
          <w:szCs w:val="28"/>
        </w:rPr>
        <w:t>Информация о результатах общественного обсуждения</w:t>
      </w:r>
    </w:p>
    <w:p w:rsidR="004B6EE4" w:rsidRDefault="004B6EE4" w:rsidP="004B6EE4">
      <w:pPr>
        <w:spacing w:after="0" w:line="240" w:lineRule="auto"/>
        <w:ind w:firstLine="709"/>
        <w:jc w:val="both"/>
        <w:rPr>
          <w:rFonts w:ascii="Times New Roman" w:eastAsia="Cambria" w:hAnsi="Times New Roman"/>
          <w:b/>
          <w:sz w:val="28"/>
          <w:szCs w:val="28"/>
        </w:rPr>
      </w:pPr>
      <w:r w:rsidRPr="004B6EE4">
        <w:rPr>
          <w:rFonts w:ascii="Times New Roman" w:hAnsi="Times New Roman"/>
          <w:color w:val="000000"/>
          <w:sz w:val="28"/>
          <w:szCs w:val="28"/>
        </w:rPr>
        <w:t>В соответствии с требованиями статьи 22 Закона Кыргызской Республики «О нормативных правовых актах Кыргызской Республ</w:t>
      </w:r>
      <w:r w:rsidR="00FF0DF5">
        <w:rPr>
          <w:rFonts w:ascii="Times New Roman" w:hAnsi="Times New Roman"/>
          <w:color w:val="000000"/>
          <w:sz w:val="28"/>
          <w:szCs w:val="28"/>
        </w:rPr>
        <w:t>ики» данный проект</w:t>
      </w:r>
      <w:r w:rsidR="00556220">
        <w:rPr>
          <w:rFonts w:ascii="Times New Roman" w:hAnsi="Times New Roman"/>
          <w:color w:val="000000"/>
          <w:sz w:val="28"/>
          <w:szCs w:val="28"/>
        </w:rPr>
        <w:t xml:space="preserve"> будет </w:t>
      </w:r>
      <w:r w:rsidR="00FF0DF5">
        <w:rPr>
          <w:rFonts w:ascii="Times New Roman" w:hAnsi="Times New Roman"/>
          <w:color w:val="000000"/>
          <w:sz w:val="28"/>
          <w:szCs w:val="28"/>
        </w:rPr>
        <w:t xml:space="preserve">размещен на </w:t>
      </w:r>
      <w:r w:rsidRPr="004B6EE4">
        <w:rPr>
          <w:rFonts w:ascii="Times New Roman" w:hAnsi="Times New Roman"/>
          <w:color w:val="000000"/>
          <w:sz w:val="28"/>
          <w:szCs w:val="28"/>
        </w:rPr>
        <w:t xml:space="preserve">сайте Кабинета </w:t>
      </w:r>
      <w:r w:rsidR="00556220">
        <w:rPr>
          <w:rFonts w:ascii="Times New Roman" w:hAnsi="Times New Roman"/>
          <w:color w:val="000000"/>
          <w:sz w:val="28"/>
          <w:szCs w:val="28"/>
        </w:rPr>
        <w:t>М</w:t>
      </w:r>
      <w:r w:rsidRPr="004B6EE4">
        <w:rPr>
          <w:rFonts w:ascii="Times New Roman" w:hAnsi="Times New Roman"/>
          <w:color w:val="000000"/>
          <w:sz w:val="28"/>
          <w:szCs w:val="28"/>
        </w:rPr>
        <w:t>инистров</w:t>
      </w:r>
      <w:r w:rsidR="00556220">
        <w:rPr>
          <w:rFonts w:ascii="Times New Roman" w:hAnsi="Times New Roman"/>
          <w:color w:val="000000"/>
          <w:sz w:val="28"/>
          <w:szCs w:val="28"/>
        </w:rPr>
        <w:t xml:space="preserve"> Кыргызской Республики</w:t>
      </w:r>
      <w:r w:rsidRPr="004B6EE4">
        <w:rPr>
          <w:rFonts w:ascii="Times New Roman" w:hAnsi="Times New Roman"/>
          <w:color w:val="000000"/>
          <w:sz w:val="28"/>
          <w:szCs w:val="28"/>
        </w:rPr>
        <w:t xml:space="preserve"> и на Едином портале общественного обсуждения проектов нормативных правовых актов</w:t>
      </w:r>
      <w:r w:rsidR="00556220">
        <w:rPr>
          <w:rFonts w:ascii="Times New Roman" w:hAnsi="Times New Roman"/>
          <w:color w:val="000000"/>
          <w:sz w:val="28"/>
          <w:szCs w:val="28"/>
        </w:rPr>
        <w:t xml:space="preserve"> Кыргызской Республики</w:t>
      </w:r>
      <w:r w:rsidRPr="00556220">
        <w:rPr>
          <w:rFonts w:ascii="Times New Roman" w:hAnsi="Times New Roman"/>
          <w:color w:val="000000"/>
          <w:sz w:val="28"/>
          <w:szCs w:val="28"/>
        </w:rPr>
        <w:t>.</w:t>
      </w:r>
      <w:r w:rsidRPr="004B6EE4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FF0DF5" w:rsidRDefault="00FF0DF5" w:rsidP="004B6EE4">
      <w:pPr>
        <w:spacing w:after="0" w:line="240" w:lineRule="auto"/>
        <w:ind w:left="540"/>
        <w:jc w:val="both"/>
        <w:rPr>
          <w:rFonts w:ascii="Times New Roman" w:eastAsia="Cambria" w:hAnsi="Times New Roman"/>
          <w:b/>
          <w:sz w:val="28"/>
          <w:szCs w:val="28"/>
        </w:rPr>
      </w:pPr>
    </w:p>
    <w:p w:rsidR="00B8798F" w:rsidRPr="004B6EE4" w:rsidRDefault="004B6EE4" w:rsidP="00FF0DF5">
      <w:pPr>
        <w:spacing w:after="0" w:line="240" w:lineRule="auto"/>
        <w:ind w:firstLine="709"/>
        <w:jc w:val="both"/>
        <w:rPr>
          <w:rFonts w:ascii="Times New Roman" w:eastAsia="Cambria" w:hAnsi="Times New Roman"/>
          <w:b/>
          <w:sz w:val="28"/>
          <w:szCs w:val="28"/>
        </w:rPr>
      </w:pPr>
      <w:r>
        <w:rPr>
          <w:rFonts w:ascii="Times New Roman" w:eastAsia="Cambria" w:hAnsi="Times New Roman"/>
          <w:b/>
          <w:sz w:val="28"/>
          <w:szCs w:val="28"/>
        </w:rPr>
        <w:t xml:space="preserve">5. </w:t>
      </w:r>
      <w:r w:rsidR="00B8798F" w:rsidRPr="004B6EE4">
        <w:rPr>
          <w:rFonts w:ascii="Times New Roman" w:eastAsia="Cambria" w:hAnsi="Times New Roman"/>
          <w:b/>
          <w:sz w:val="28"/>
          <w:szCs w:val="28"/>
        </w:rPr>
        <w:t>Анализ соответствия проекта законодательству</w:t>
      </w:r>
    </w:p>
    <w:p w:rsidR="004B6EE4" w:rsidRDefault="004B6EE4" w:rsidP="00FF0DF5">
      <w:pPr>
        <w:spacing w:after="0" w:line="240" w:lineRule="auto"/>
        <w:ind w:firstLine="708"/>
        <w:jc w:val="both"/>
        <w:rPr>
          <w:rFonts w:ascii="Times New Roman" w:eastAsia="Cambria" w:hAnsi="Times New Roman"/>
          <w:sz w:val="28"/>
          <w:szCs w:val="28"/>
        </w:rPr>
      </w:pPr>
      <w:r w:rsidRPr="004B6EE4">
        <w:rPr>
          <w:rFonts w:ascii="Times New Roman" w:eastAsia="Cambria" w:hAnsi="Times New Roman"/>
          <w:sz w:val="28"/>
          <w:szCs w:val="28"/>
        </w:rPr>
        <w:t>Представленный проект не противоречит нормам действующего законодательства, а также вступившим в установленном порядке в силу международных договорам, участницей которых является Кыргызская Республика.</w:t>
      </w:r>
    </w:p>
    <w:p w:rsidR="004B6EE4" w:rsidRDefault="004B6EE4" w:rsidP="00FF0DF5">
      <w:pPr>
        <w:spacing w:after="0" w:line="240" w:lineRule="auto"/>
        <w:ind w:hanging="169"/>
        <w:jc w:val="both"/>
        <w:rPr>
          <w:rFonts w:ascii="Times New Roman" w:eastAsia="Cambria" w:hAnsi="Times New Roman"/>
          <w:b/>
          <w:sz w:val="28"/>
          <w:szCs w:val="28"/>
        </w:rPr>
      </w:pPr>
    </w:p>
    <w:p w:rsidR="00B8798F" w:rsidRPr="004B6EE4" w:rsidRDefault="004B6EE4" w:rsidP="00FF0DF5">
      <w:pPr>
        <w:spacing w:after="0" w:line="240" w:lineRule="auto"/>
        <w:ind w:firstLine="708"/>
        <w:jc w:val="both"/>
        <w:rPr>
          <w:rFonts w:ascii="Times New Roman" w:hAnsi="Times New Roman"/>
          <w:b/>
        </w:rPr>
      </w:pPr>
      <w:r>
        <w:rPr>
          <w:rFonts w:ascii="Times New Roman" w:eastAsia="Cambria" w:hAnsi="Times New Roman"/>
          <w:b/>
          <w:sz w:val="28"/>
          <w:szCs w:val="28"/>
        </w:rPr>
        <w:t xml:space="preserve">6. </w:t>
      </w:r>
      <w:r w:rsidR="00B8798F" w:rsidRPr="004B6EE4">
        <w:rPr>
          <w:rFonts w:ascii="Times New Roman" w:eastAsia="Cambria" w:hAnsi="Times New Roman"/>
          <w:b/>
          <w:sz w:val="28"/>
          <w:szCs w:val="28"/>
        </w:rPr>
        <w:t>Информация о необходимости финансирования</w:t>
      </w:r>
    </w:p>
    <w:p w:rsidR="004B6EE4" w:rsidRDefault="004B6EE4" w:rsidP="00FF0DF5">
      <w:pPr>
        <w:spacing w:after="0" w:line="240" w:lineRule="auto"/>
        <w:ind w:firstLine="709"/>
        <w:jc w:val="both"/>
        <w:rPr>
          <w:rFonts w:ascii="Times New Roman" w:eastAsia="Cambria" w:hAnsi="Times New Roman"/>
          <w:color w:val="171717" w:themeColor="background2" w:themeShade="1A"/>
          <w:sz w:val="28"/>
          <w:szCs w:val="28"/>
        </w:rPr>
      </w:pPr>
      <w:r w:rsidRPr="004B6EE4">
        <w:rPr>
          <w:rFonts w:ascii="Times New Roman" w:eastAsia="Cambria" w:hAnsi="Times New Roman"/>
          <w:color w:val="171717" w:themeColor="background2" w:themeShade="1A"/>
          <w:sz w:val="28"/>
          <w:szCs w:val="28"/>
        </w:rPr>
        <w:t xml:space="preserve">Принятие настоящего проекта постановления </w:t>
      </w:r>
      <w:r w:rsidR="0030115A" w:rsidRPr="0030115A">
        <w:rPr>
          <w:rFonts w:ascii="Times New Roman" w:eastAsia="Cambria" w:hAnsi="Times New Roman"/>
          <w:color w:val="171717" w:themeColor="background2" w:themeShade="1A"/>
          <w:sz w:val="28"/>
          <w:szCs w:val="28"/>
        </w:rPr>
        <w:t>Кабинета Министров</w:t>
      </w:r>
      <w:r w:rsidRPr="004B6EE4">
        <w:rPr>
          <w:rFonts w:ascii="Times New Roman" w:eastAsia="Cambria" w:hAnsi="Times New Roman"/>
          <w:color w:val="171717" w:themeColor="background2" w:themeShade="1A"/>
          <w:sz w:val="28"/>
          <w:szCs w:val="28"/>
        </w:rPr>
        <w:t xml:space="preserve"> Кыргызской Республики не повлечет дополнительных финансовых затрат из республиканского бюджета.</w:t>
      </w:r>
    </w:p>
    <w:p w:rsidR="004B6EE4" w:rsidRDefault="004B6EE4" w:rsidP="00FF0DF5">
      <w:pPr>
        <w:spacing w:after="0" w:line="240" w:lineRule="auto"/>
        <w:ind w:hanging="169"/>
        <w:jc w:val="both"/>
        <w:rPr>
          <w:rFonts w:ascii="Times New Roman" w:hAnsi="Times New Roman"/>
          <w:b/>
          <w:sz w:val="28"/>
          <w:szCs w:val="28"/>
        </w:rPr>
      </w:pPr>
    </w:p>
    <w:p w:rsidR="00B8798F" w:rsidRPr="004B6EE4" w:rsidRDefault="004B6EE4" w:rsidP="00BF65F8">
      <w:pPr>
        <w:spacing w:after="0" w:line="240" w:lineRule="auto"/>
        <w:ind w:left="540" w:firstLine="16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7. </w:t>
      </w:r>
      <w:r w:rsidR="00B8798F" w:rsidRPr="004B6EE4">
        <w:rPr>
          <w:rFonts w:ascii="Times New Roman" w:hAnsi="Times New Roman"/>
          <w:b/>
          <w:sz w:val="28"/>
          <w:szCs w:val="28"/>
        </w:rPr>
        <w:t>Информация об анализе регулятивного воздействия</w:t>
      </w:r>
    </w:p>
    <w:p w:rsidR="004B6EE4" w:rsidRDefault="004B6EE4" w:rsidP="00BF65F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mbria" w:hAnsi="Times New Roman"/>
          <w:sz w:val="28"/>
          <w:szCs w:val="28"/>
        </w:rPr>
      </w:pPr>
      <w:r w:rsidRPr="004B6EE4">
        <w:rPr>
          <w:rFonts w:ascii="Times New Roman" w:hAnsi="Times New Roman"/>
          <w:sz w:val="28"/>
          <w:szCs w:val="28"/>
        </w:rPr>
        <w:t>Представленный проект не требует проведения анализа регулятивного воздействия, поскольку не направлен на регулирование предпринимательской деятельности.</w:t>
      </w:r>
    </w:p>
    <w:p w:rsidR="004B6EE4" w:rsidRDefault="004B6EE4" w:rsidP="00C963A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mbria" w:hAnsi="Times New Roman"/>
          <w:sz w:val="28"/>
          <w:szCs w:val="28"/>
        </w:rPr>
      </w:pPr>
    </w:p>
    <w:p w:rsidR="004B6EE4" w:rsidRDefault="004B6EE4" w:rsidP="00C963A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mbria" w:hAnsi="Times New Roman"/>
          <w:sz w:val="28"/>
          <w:szCs w:val="28"/>
        </w:rPr>
      </w:pPr>
    </w:p>
    <w:p w:rsidR="006A104A" w:rsidRDefault="006A104A" w:rsidP="00C963A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mbria" w:hAnsi="Times New Roman"/>
          <w:sz w:val="28"/>
          <w:szCs w:val="28"/>
        </w:rPr>
      </w:pPr>
    </w:p>
    <w:p w:rsidR="00656AA8" w:rsidRPr="00C963A9" w:rsidRDefault="006A104A" w:rsidP="004B6EE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mbria" w:hAnsi="Times New Roman"/>
          <w:b/>
          <w:sz w:val="28"/>
          <w:szCs w:val="28"/>
        </w:rPr>
      </w:pPr>
      <w:r>
        <w:rPr>
          <w:rFonts w:ascii="Times New Roman" w:eastAsia="Cambria" w:hAnsi="Times New Roman"/>
          <w:b/>
          <w:sz w:val="28"/>
          <w:szCs w:val="28"/>
        </w:rPr>
        <w:t>Министр</w:t>
      </w:r>
      <w:r w:rsidR="00B8798F" w:rsidRPr="00D85B5C">
        <w:rPr>
          <w:rFonts w:ascii="Times New Roman" w:eastAsia="Cambria" w:hAnsi="Times New Roman"/>
          <w:b/>
          <w:sz w:val="28"/>
          <w:szCs w:val="28"/>
        </w:rPr>
        <w:t xml:space="preserve">  </w:t>
      </w:r>
      <w:r w:rsidR="00C963A9">
        <w:rPr>
          <w:rFonts w:ascii="Times New Roman" w:eastAsia="Cambria" w:hAnsi="Times New Roman"/>
          <w:b/>
          <w:sz w:val="28"/>
          <w:szCs w:val="28"/>
        </w:rPr>
        <w:tab/>
      </w:r>
      <w:r w:rsidR="00C963A9">
        <w:rPr>
          <w:rFonts w:ascii="Times New Roman" w:eastAsia="Cambria" w:hAnsi="Times New Roman"/>
          <w:b/>
          <w:sz w:val="28"/>
          <w:szCs w:val="28"/>
        </w:rPr>
        <w:tab/>
      </w:r>
      <w:r w:rsidR="00C963A9">
        <w:rPr>
          <w:rFonts w:ascii="Times New Roman" w:eastAsia="Cambria" w:hAnsi="Times New Roman"/>
          <w:b/>
          <w:sz w:val="28"/>
          <w:szCs w:val="28"/>
        </w:rPr>
        <w:tab/>
      </w:r>
      <w:r w:rsidR="004B6EE4">
        <w:rPr>
          <w:rFonts w:ascii="Times New Roman" w:eastAsia="Cambria" w:hAnsi="Times New Roman"/>
          <w:b/>
          <w:sz w:val="28"/>
          <w:szCs w:val="28"/>
        </w:rPr>
        <w:tab/>
      </w:r>
      <w:r w:rsidR="00B8798F">
        <w:rPr>
          <w:rFonts w:ascii="Times New Roman" w:eastAsia="Cambria" w:hAnsi="Times New Roman"/>
          <w:b/>
          <w:sz w:val="28"/>
          <w:szCs w:val="28"/>
        </w:rPr>
        <w:tab/>
      </w:r>
      <w:r w:rsidR="00B8798F">
        <w:rPr>
          <w:rFonts w:ascii="Times New Roman" w:eastAsia="Cambria" w:hAnsi="Times New Roman"/>
          <w:b/>
          <w:sz w:val="28"/>
          <w:szCs w:val="28"/>
        </w:rPr>
        <w:tab/>
      </w:r>
      <w:r w:rsidR="00B8798F">
        <w:rPr>
          <w:rFonts w:ascii="Times New Roman" w:eastAsia="Cambria" w:hAnsi="Times New Roman"/>
          <w:b/>
          <w:sz w:val="28"/>
          <w:szCs w:val="28"/>
        </w:rPr>
        <w:tab/>
      </w:r>
      <w:r w:rsidR="00B8798F">
        <w:rPr>
          <w:rFonts w:ascii="Times New Roman" w:eastAsia="Cambria" w:hAnsi="Times New Roman"/>
          <w:b/>
          <w:sz w:val="28"/>
          <w:szCs w:val="28"/>
        </w:rPr>
        <w:tab/>
      </w:r>
      <w:r>
        <w:rPr>
          <w:rFonts w:ascii="Times New Roman" w:eastAsia="Cambria" w:hAnsi="Times New Roman"/>
          <w:b/>
          <w:sz w:val="28"/>
          <w:szCs w:val="28"/>
        </w:rPr>
        <w:tab/>
        <w:t xml:space="preserve">    А.</w:t>
      </w:r>
      <w:r w:rsidR="00701940">
        <w:rPr>
          <w:rFonts w:ascii="Times New Roman" w:eastAsia="Cambria" w:hAnsi="Times New Roman"/>
          <w:b/>
          <w:sz w:val="28"/>
          <w:szCs w:val="28"/>
        </w:rPr>
        <w:t xml:space="preserve"> </w:t>
      </w:r>
      <w:r>
        <w:rPr>
          <w:rFonts w:ascii="Times New Roman" w:eastAsia="Cambria" w:hAnsi="Times New Roman"/>
          <w:b/>
          <w:sz w:val="28"/>
          <w:szCs w:val="28"/>
        </w:rPr>
        <w:t xml:space="preserve">Р. </w:t>
      </w:r>
      <w:proofErr w:type="spellStart"/>
      <w:r>
        <w:rPr>
          <w:rFonts w:ascii="Times New Roman" w:eastAsia="Cambria" w:hAnsi="Times New Roman"/>
          <w:b/>
          <w:sz w:val="28"/>
          <w:szCs w:val="28"/>
        </w:rPr>
        <w:t>Чынбаева</w:t>
      </w:r>
      <w:proofErr w:type="spellEnd"/>
    </w:p>
    <w:sectPr w:rsidR="00656AA8" w:rsidRPr="00C963A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0B372E3"/>
    <w:multiLevelType w:val="hybridMultilevel"/>
    <w:tmpl w:val="9362B4DA"/>
    <w:lvl w:ilvl="0" w:tplc="95B82818">
      <w:start w:val="1"/>
      <w:numFmt w:val="decimal"/>
      <w:lvlText w:val="%1."/>
      <w:lvlJc w:val="left"/>
      <w:pPr>
        <w:ind w:left="900" w:hanging="360"/>
      </w:pPr>
      <w:rPr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>
      <w:start w:val="1"/>
      <w:numFmt w:val="lowerRoman"/>
      <w:lvlText w:val="%3."/>
      <w:lvlJc w:val="right"/>
      <w:pPr>
        <w:ind w:left="2340" w:hanging="180"/>
      </w:pPr>
    </w:lvl>
    <w:lvl w:ilvl="3" w:tplc="0419000F">
      <w:start w:val="1"/>
      <w:numFmt w:val="decimal"/>
      <w:lvlText w:val="%4."/>
      <w:lvlJc w:val="left"/>
      <w:pPr>
        <w:ind w:left="3060" w:hanging="360"/>
      </w:pPr>
    </w:lvl>
    <w:lvl w:ilvl="4" w:tplc="04190019">
      <w:start w:val="1"/>
      <w:numFmt w:val="lowerLetter"/>
      <w:lvlText w:val="%5."/>
      <w:lvlJc w:val="left"/>
      <w:pPr>
        <w:ind w:left="3780" w:hanging="360"/>
      </w:pPr>
    </w:lvl>
    <w:lvl w:ilvl="5" w:tplc="0419001B">
      <w:start w:val="1"/>
      <w:numFmt w:val="lowerRoman"/>
      <w:lvlText w:val="%6."/>
      <w:lvlJc w:val="right"/>
      <w:pPr>
        <w:ind w:left="4500" w:hanging="180"/>
      </w:pPr>
    </w:lvl>
    <w:lvl w:ilvl="6" w:tplc="0419000F">
      <w:start w:val="1"/>
      <w:numFmt w:val="decimal"/>
      <w:lvlText w:val="%7."/>
      <w:lvlJc w:val="left"/>
      <w:pPr>
        <w:ind w:left="5220" w:hanging="360"/>
      </w:pPr>
    </w:lvl>
    <w:lvl w:ilvl="7" w:tplc="04190019">
      <w:start w:val="1"/>
      <w:numFmt w:val="lowerLetter"/>
      <w:lvlText w:val="%8."/>
      <w:lvlJc w:val="left"/>
      <w:pPr>
        <w:ind w:left="5940" w:hanging="360"/>
      </w:pPr>
    </w:lvl>
    <w:lvl w:ilvl="8" w:tplc="0419001B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drawingGridHorizontalSpacing w:val="181"/>
  <w:drawingGridVerticalSpacing w:val="181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0022"/>
    <w:rsid w:val="000E5D56"/>
    <w:rsid w:val="00155E74"/>
    <w:rsid w:val="001761B9"/>
    <w:rsid w:val="002A0022"/>
    <w:rsid w:val="0030115A"/>
    <w:rsid w:val="00485DCB"/>
    <w:rsid w:val="004B6EE4"/>
    <w:rsid w:val="004F3259"/>
    <w:rsid w:val="00556220"/>
    <w:rsid w:val="0056148F"/>
    <w:rsid w:val="00656AA8"/>
    <w:rsid w:val="006A104A"/>
    <w:rsid w:val="00701940"/>
    <w:rsid w:val="007045F6"/>
    <w:rsid w:val="008270DB"/>
    <w:rsid w:val="008F6CB3"/>
    <w:rsid w:val="00932D05"/>
    <w:rsid w:val="009A0EB1"/>
    <w:rsid w:val="00AD159C"/>
    <w:rsid w:val="00B10AB8"/>
    <w:rsid w:val="00B8798F"/>
    <w:rsid w:val="00BD2EE5"/>
    <w:rsid w:val="00BF65F8"/>
    <w:rsid w:val="00C963A9"/>
    <w:rsid w:val="00CC1D47"/>
    <w:rsid w:val="00E703DC"/>
    <w:rsid w:val="00E869F3"/>
    <w:rsid w:val="00FF0D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798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8798F"/>
    <w:pPr>
      <w:spacing w:after="200" w:line="276" w:lineRule="auto"/>
      <w:ind w:left="720"/>
      <w:contextualSpacing/>
    </w:pPr>
    <w:rPr>
      <w:rFonts w:ascii="Calibri" w:eastAsia="Times New Roman" w:hAnsi="Calibri" w:cs="Times New Roman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9A0EB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9A0EB1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798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8798F"/>
    <w:pPr>
      <w:spacing w:after="200" w:line="276" w:lineRule="auto"/>
      <w:ind w:left="720"/>
      <w:contextualSpacing/>
    </w:pPr>
    <w:rPr>
      <w:rFonts w:ascii="Calibri" w:eastAsia="Times New Roman" w:hAnsi="Calibri" w:cs="Times New Roman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9A0EB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9A0EB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518</Words>
  <Characters>2959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3471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SK</dc:creator>
  <cp:lastModifiedBy>Work</cp:lastModifiedBy>
  <cp:revision>7</cp:revision>
  <cp:lastPrinted>2021-07-21T08:58:00Z</cp:lastPrinted>
  <dcterms:created xsi:type="dcterms:W3CDTF">2021-07-14T10:47:00Z</dcterms:created>
  <dcterms:modified xsi:type="dcterms:W3CDTF">2021-08-16T08:37:00Z</dcterms:modified>
</cp:coreProperties>
</file>